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12" w:rsidRPr="008F7AB3" w:rsidRDefault="00901012" w:rsidP="00901012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901012" w:rsidRPr="008F7AB3" w:rsidRDefault="00901012" w:rsidP="00901012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901012" w:rsidRPr="008F7AB3" w:rsidRDefault="00901012" w:rsidP="00901012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901012" w:rsidRPr="00A177DE" w:rsidRDefault="000D5E02" w:rsidP="00901012">
      <w:pPr>
        <w:jc w:val="center"/>
        <w:rPr>
          <w:rFonts w:ascii="Tahoma" w:hAnsi="Tahoma" w:cs="Tahoma"/>
          <w:lang w:val="en-GB"/>
        </w:rPr>
      </w:pPr>
      <w:hyperlink r:id="rId4" w:history="1">
        <w:r w:rsidR="00901012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901012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901012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901012" w:rsidRPr="00E8699A">
        <w:rPr>
          <w:lang w:val="en-US"/>
        </w:rPr>
        <w:instrText>HYPERLINK "http://www.icsalemarasino.it"</w:instrText>
      </w:r>
      <w:r>
        <w:fldChar w:fldCharType="separate"/>
      </w:r>
      <w:r w:rsidR="00901012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fldChar w:fldCharType="end"/>
      </w:r>
      <w:r w:rsidR="00901012" w:rsidRPr="00A177DE">
        <w:rPr>
          <w:rFonts w:ascii="Tahoma" w:hAnsi="Tahoma" w:cs="Tahoma"/>
          <w:sz w:val="22"/>
          <w:lang w:val="en-GB"/>
        </w:rPr>
        <w:t xml:space="preserve"> </w:t>
      </w:r>
    </w:p>
    <w:p w:rsidR="0038726A" w:rsidRPr="00901012" w:rsidRDefault="0038726A" w:rsidP="0038726A">
      <w:pPr>
        <w:pStyle w:val="Titolo"/>
        <w:jc w:val="right"/>
        <w:rPr>
          <w:rFonts w:ascii="Tahoma" w:hAnsi="Tahoma" w:cs="Tahoma"/>
          <w:sz w:val="22"/>
        </w:rPr>
      </w:pPr>
      <w:r w:rsidRPr="00901012">
        <w:rPr>
          <w:rFonts w:ascii="Tahoma" w:hAnsi="Tahoma" w:cs="Tahoma"/>
          <w:sz w:val="22"/>
        </w:rPr>
        <w:t>Mod. B (art. 2 c. 6)</w:t>
      </w:r>
    </w:p>
    <w:p w:rsidR="0038726A" w:rsidRPr="00AE150F" w:rsidRDefault="0038726A" w:rsidP="0038726A">
      <w:pPr>
        <w:pStyle w:val="Titolo"/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>SINTESI PIANO OFFERTA FORMATIVA A.S. 201</w:t>
      </w:r>
      <w:r w:rsidR="00901012">
        <w:rPr>
          <w:rFonts w:ascii="Tahoma" w:hAnsi="Tahoma" w:cs="Tahoma"/>
          <w:sz w:val="22"/>
        </w:rPr>
        <w:t>6</w:t>
      </w:r>
      <w:r w:rsidRPr="00AE150F">
        <w:rPr>
          <w:rFonts w:ascii="Tahoma" w:hAnsi="Tahoma" w:cs="Tahoma"/>
          <w:sz w:val="22"/>
        </w:rPr>
        <w:t>/201</w:t>
      </w:r>
      <w:r w:rsidR="00901012">
        <w:rPr>
          <w:rFonts w:ascii="Tahoma" w:hAnsi="Tahoma" w:cs="Tahoma"/>
          <w:sz w:val="22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"/>
        <w:gridCol w:w="25"/>
        <w:gridCol w:w="9168"/>
        <w:gridCol w:w="262"/>
      </w:tblGrid>
      <w:tr w:rsidR="0038726A" w:rsidRPr="00AE150F" w:rsidTr="00065492">
        <w:trPr>
          <w:gridAfter w:val="1"/>
          <w:wAfter w:w="262" w:type="dxa"/>
          <w:trHeight w:val="360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Default="0038726A" w:rsidP="00065492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Sezione 1 – Descrittiva</w:t>
            </w:r>
          </w:p>
          <w:p w:rsidR="00D14B56" w:rsidRPr="00AE150F" w:rsidRDefault="00D14B56" w:rsidP="00065492">
            <w:pPr>
              <w:rPr>
                <w:rFonts w:ascii="Tahoma" w:eastAsia="Arial Unicode MS" w:hAnsi="Tahoma" w:cs="Tahoma"/>
                <w:b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8726A" w:rsidRPr="008A04FA" w:rsidTr="00065492">
        <w:trPr>
          <w:gridAfter w:val="1"/>
          <w:wAfter w:w="262" w:type="dxa"/>
          <w:trHeight w:val="613"/>
          <w:jc w:val="center"/>
        </w:trPr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26A" w:rsidRPr="00AE150F" w:rsidRDefault="0038726A" w:rsidP="00065492">
            <w:pPr>
              <w:jc w:val="both"/>
              <w:rPr>
                <w:rFonts w:ascii="Tahoma" w:eastAsia="Arial Unicode MS" w:hAnsi="Tahoma" w:cs="Tahoma"/>
                <w:lang w:val="en-GB"/>
              </w:rPr>
            </w:pPr>
            <w:r>
              <w:rPr>
                <w:rFonts w:ascii="Tahoma" w:eastAsia="Arial Unicode MS" w:hAnsi="Tahoma" w:cs="Tahoma"/>
                <w:sz w:val="22"/>
                <w:lang w:val="en-GB"/>
              </w:rPr>
              <w:t>P0</w:t>
            </w:r>
            <w:r w:rsidR="00901012">
              <w:rPr>
                <w:rFonts w:ascii="Tahoma" w:eastAsia="Arial Unicode MS" w:hAnsi="Tahoma" w:cs="Tahoma"/>
                <w:sz w:val="22"/>
                <w:lang w:val="en-GB"/>
              </w:rPr>
              <w:t>3</w:t>
            </w:r>
            <w:r>
              <w:rPr>
                <w:rFonts w:ascii="Tahoma" w:eastAsia="Arial Unicode MS" w:hAnsi="Tahoma" w:cs="Tahoma"/>
                <w:sz w:val="22"/>
                <w:lang w:val="en-GB"/>
              </w:rPr>
              <w:t xml:space="preserve"> - </w:t>
            </w:r>
            <w:r w:rsidRPr="00AE150F">
              <w:rPr>
                <w:rFonts w:ascii="Tahoma" w:eastAsia="Arial Unicode MS" w:hAnsi="Tahoma" w:cs="Tahoma"/>
                <w:sz w:val="22"/>
                <w:lang w:val="en-GB"/>
              </w:rPr>
              <w:t xml:space="preserve">English for everybody </w:t>
            </w:r>
            <w:r w:rsidR="008A04FA">
              <w:rPr>
                <w:rFonts w:ascii="Tahoma" w:eastAsia="Arial Unicode MS" w:hAnsi="Tahoma" w:cs="Tahoma"/>
                <w:sz w:val="22"/>
                <w:lang w:val="en-GB"/>
              </w:rPr>
              <w:t>-</w:t>
            </w:r>
            <w:r w:rsidR="008A04FA" w:rsidRPr="00AE150F">
              <w:rPr>
                <w:rFonts w:ascii="Tahoma" w:eastAsia="Arial Unicode MS" w:hAnsi="Tahoma" w:cs="Tahoma"/>
                <w:sz w:val="22"/>
                <w:lang w:val="en-GB"/>
              </w:rPr>
              <w:t xml:space="preserve"> </w:t>
            </w:r>
            <w:proofErr w:type="spellStart"/>
            <w:r w:rsidR="008A04FA" w:rsidRPr="00AE150F">
              <w:rPr>
                <w:rFonts w:ascii="Tahoma" w:eastAsia="Arial Unicode MS" w:hAnsi="Tahoma" w:cs="Tahoma"/>
                <w:sz w:val="22"/>
                <w:lang w:val="en-GB"/>
              </w:rPr>
              <w:t>Madrelingua</w:t>
            </w:r>
            <w:proofErr w:type="spellEnd"/>
            <w:r w:rsidR="008A04FA" w:rsidRPr="00AE150F">
              <w:rPr>
                <w:rFonts w:ascii="Tahoma" w:eastAsia="Arial Unicode MS" w:hAnsi="Tahoma" w:cs="Tahoma"/>
                <w:sz w:val="22"/>
                <w:lang w:val="en-GB"/>
              </w:rPr>
              <w:t xml:space="preserve"> </w:t>
            </w:r>
          </w:p>
          <w:p w:rsidR="0038726A" w:rsidRPr="00901012" w:rsidRDefault="0038726A" w:rsidP="0006549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38726A" w:rsidRPr="008A04FA" w:rsidTr="00065492">
        <w:trPr>
          <w:gridAfter w:val="1"/>
          <w:wAfter w:w="262" w:type="dxa"/>
          <w:trHeight w:val="90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Pr="00901012" w:rsidRDefault="0038726A" w:rsidP="00065492">
            <w:pPr>
              <w:rPr>
                <w:rFonts w:ascii="Tahoma" w:eastAsia="Arial Unicode MS" w:hAnsi="Tahoma" w:cs="Tahoma"/>
                <w:sz w:val="12"/>
                <w:szCs w:val="12"/>
                <w:lang w:val="en-US"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230F60">
            <w:pPr>
              <w:pStyle w:val="font5"/>
              <w:spacing w:before="0" w:after="0"/>
              <w:rPr>
                <w:rFonts w:ascii="Tahoma" w:eastAsia="Times New Roman" w:hAnsi="Tahoma" w:cs="Tahoma"/>
                <w:sz w:val="22"/>
              </w:rPr>
            </w:pPr>
            <w:r w:rsidRPr="00AE150F">
              <w:rPr>
                <w:rFonts w:ascii="Tahoma" w:eastAsia="Times New Roman" w:hAnsi="Tahoma" w:cs="Tahoma"/>
                <w:sz w:val="22"/>
              </w:rPr>
              <w:t> </w:t>
            </w:r>
            <w:r w:rsidR="00230F60">
              <w:rPr>
                <w:rFonts w:ascii="Tahoma" w:eastAsia="Times New Roman" w:hAnsi="Tahoma" w:cs="Tahoma"/>
                <w:sz w:val="22"/>
              </w:rPr>
              <w:t xml:space="preserve">Dr. Vittorio Daniele Violi </w:t>
            </w: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Default="0038726A" w:rsidP="00065492">
            <w:pPr>
              <w:rPr>
                <w:rFonts w:ascii="Tahoma" w:hAnsi="Tahoma" w:cs="Tahoma"/>
                <w:b/>
              </w:rPr>
            </w:pPr>
          </w:p>
          <w:p w:rsidR="0038726A" w:rsidRPr="00AE150F" w:rsidRDefault="0038726A" w:rsidP="00065492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8726A" w:rsidRPr="00AE150F" w:rsidTr="00065492">
        <w:trPr>
          <w:gridBefore w:val="1"/>
          <w:wBefore w:w="155" w:type="dxa"/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8726A" w:rsidRPr="00AE150F" w:rsidRDefault="0038726A" w:rsidP="0006549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Consentire agli alunni di accostarsi alla lingua parlata inglese</w:t>
            </w:r>
            <w:r>
              <w:rPr>
                <w:rFonts w:ascii="Tahoma" w:hAnsi="Tahoma" w:cs="Tahoma"/>
                <w:sz w:val="22"/>
              </w:rPr>
              <w:t>;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Dare l’occasione agli alunni di approfondire aspetti di civiltà britannica</w:t>
            </w:r>
            <w:r>
              <w:rPr>
                <w:rFonts w:ascii="Tahoma" w:hAnsi="Tahoma" w:cs="Tahoma"/>
                <w:sz w:val="22"/>
              </w:rPr>
              <w:t>;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Stimolare gli studenti a confrontarsi con realtà diverse</w:t>
            </w:r>
            <w:r>
              <w:rPr>
                <w:rFonts w:ascii="Tahoma" w:hAnsi="Tahoma" w:cs="Tahoma"/>
                <w:sz w:val="22"/>
              </w:rPr>
              <w:t>.</w:t>
            </w:r>
          </w:p>
          <w:p w:rsidR="0038726A" w:rsidRPr="00AE150F" w:rsidRDefault="0026759E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Stage estivo inglese.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b/>
                <w:bCs/>
                <w:sz w:val="22"/>
              </w:rPr>
              <w:t>Destinatari</w:t>
            </w:r>
            <w:r w:rsidRPr="00AE150F">
              <w:rPr>
                <w:rFonts w:ascii="Tahoma" w:hAnsi="Tahoma" w:cs="Tahoma"/>
                <w:sz w:val="22"/>
              </w:rPr>
              <w:t>: tutte le classi della Scuola media (16) per un’ora a settimana, classi terze, quarte e quinte della scuola primaria (20). Teatro in lingua inglese: classi iniziali della scuola Primaria e della</w:t>
            </w:r>
            <w:proofErr w:type="gramStart"/>
            <w:r w:rsidRPr="00AE150F">
              <w:rPr>
                <w:rFonts w:ascii="Tahoma" w:hAnsi="Tahoma" w:cs="Tahoma"/>
                <w:sz w:val="22"/>
              </w:rPr>
              <w:t xml:space="preserve">  </w:t>
            </w:r>
            <w:proofErr w:type="gramEnd"/>
            <w:r w:rsidRPr="00AE150F">
              <w:rPr>
                <w:rFonts w:ascii="Tahoma" w:hAnsi="Tahoma" w:cs="Tahoma"/>
                <w:sz w:val="22"/>
              </w:rPr>
              <w:t>scuola dell’Infanzia. Mini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Pr="00AE150F">
              <w:rPr>
                <w:rFonts w:ascii="Tahoma" w:hAnsi="Tahoma" w:cs="Tahoma"/>
                <w:sz w:val="22"/>
              </w:rPr>
              <w:t>-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proofErr w:type="spellStart"/>
            <w:r w:rsidRPr="00AE150F">
              <w:rPr>
                <w:rFonts w:ascii="Tahoma" w:hAnsi="Tahoma" w:cs="Tahoma"/>
                <w:sz w:val="22"/>
              </w:rPr>
              <w:t>clil</w:t>
            </w:r>
            <w:proofErr w:type="spellEnd"/>
            <w:r w:rsidRPr="00AE150F">
              <w:rPr>
                <w:rFonts w:ascii="Tahoma" w:hAnsi="Tahoma" w:cs="Tahoma"/>
                <w:sz w:val="22"/>
              </w:rPr>
              <w:t>: classi della scuola Secondaria</w:t>
            </w:r>
            <w:r>
              <w:rPr>
                <w:rFonts w:ascii="Tahoma" w:hAnsi="Tahoma" w:cs="Tahoma"/>
                <w:sz w:val="22"/>
              </w:rPr>
              <w:t>.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38726A" w:rsidRPr="00AE150F" w:rsidTr="00065492">
        <w:trPr>
          <w:gridBefore w:val="1"/>
          <w:wBefore w:w="155" w:type="dxa"/>
          <w:trHeight w:val="128"/>
          <w:jc w:val="center"/>
        </w:trPr>
        <w:tc>
          <w:tcPr>
            <w:tcW w:w="25" w:type="dxa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9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1.4 Durata</w:t>
            </w:r>
          </w:p>
        </w:tc>
      </w:tr>
      <w:tr w:rsidR="0038726A" w:rsidRPr="00AE150F" w:rsidTr="00065492">
        <w:trPr>
          <w:gridAfter w:val="1"/>
          <w:wAfter w:w="262" w:type="dxa"/>
          <w:trHeight w:val="525"/>
          <w:jc w:val="center"/>
        </w:trPr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6A" w:rsidRPr="00AE150F" w:rsidRDefault="008A04FA" w:rsidP="00901012">
            <w:pPr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  <w:sz w:val="22"/>
              </w:rPr>
              <w:t>Gennaio</w:t>
            </w:r>
            <w:r w:rsidR="0038726A">
              <w:rPr>
                <w:rFonts w:ascii="Tahoma" w:eastAsia="Arial Unicode MS" w:hAnsi="Tahoma" w:cs="Tahoma"/>
                <w:sz w:val="22"/>
              </w:rPr>
              <w:t xml:space="preserve"> – maggio 201</w:t>
            </w:r>
            <w:r w:rsidR="00901012">
              <w:rPr>
                <w:rFonts w:ascii="Tahoma" w:eastAsia="Arial Unicode MS" w:hAnsi="Tahoma" w:cs="Tahoma"/>
                <w:sz w:val="22"/>
              </w:rPr>
              <w:t>7</w:t>
            </w:r>
            <w:r w:rsidR="0038726A" w:rsidRPr="00AE150F">
              <w:rPr>
                <w:rFonts w:ascii="Tahoma" w:eastAsia="Arial Unicode MS" w:hAnsi="Tahoma" w:cs="Tahoma"/>
                <w:sz w:val="22"/>
              </w:rPr>
              <w:t>.</w:t>
            </w:r>
          </w:p>
        </w:tc>
      </w:tr>
      <w:tr w:rsidR="0038726A" w:rsidRPr="00AE150F" w:rsidTr="00065492">
        <w:trPr>
          <w:gridAfter w:val="1"/>
          <w:wAfter w:w="262" w:type="dxa"/>
          <w:jc w:val="center"/>
        </w:trPr>
        <w:tc>
          <w:tcPr>
            <w:tcW w:w="9348" w:type="dxa"/>
            <w:gridSpan w:val="3"/>
            <w:tcBorders>
              <w:bottom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Default="0038726A" w:rsidP="00D14B56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1.5 - Risorse umane </w:t>
            </w:r>
          </w:p>
          <w:p w:rsidR="00D14B56" w:rsidRPr="00AE150F" w:rsidRDefault="00D14B56" w:rsidP="00D14B56">
            <w:pPr>
              <w:rPr>
                <w:rFonts w:ascii="Tahoma" w:eastAsia="Arial Unicode MS" w:hAnsi="Tahoma" w:cs="Tahoma"/>
              </w:rPr>
            </w:pPr>
          </w:p>
        </w:tc>
      </w:tr>
      <w:tr w:rsidR="0038726A" w:rsidRPr="00AE150F" w:rsidTr="00065492">
        <w:trPr>
          <w:gridAfter w:val="1"/>
          <w:wAfter w:w="262" w:type="dxa"/>
          <w:jc w:val="center"/>
        </w:trPr>
        <w:tc>
          <w:tcPr>
            <w:tcW w:w="93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065492">
            <w:pPr>
              <w:pStyle w:val="font5"/>
              <w:jc w:val="both"/>
              <w:rPr>
                <w:rFonts w:ascii="Tahoma" w:eastAsia="Times New Roman" w:hAnsi="Tahoma" w:cs="Tahoma"/>
                <w:sz w:val="22"/>
              </w:rPr>
            </w:pPr>
            <w:r w:rsidRPr="00AE150F">
              <w:rPr>
                <w:rFonts w:ascii="Tahoma" w:eastAsia="Times New Roman" w:hAnsi="Tahoma" w:cs="Tahoma"/>
                <w:sz w:val="22"/>
              </w:rPr>
              <w:t>Un docente laureato madrelingua inglese con competenze didattiche per circa 3</w:t>
            </w:r>
            <w:r w:rsidR="00D14B56">
              <w:rPr>
                <w:rFonts w:ascii="Tahoma" w:eastAsia="Times New Roman" w:hAnsi="Tahoma" w:cs="Tahoma"/>
                <w:sz w:val="22"/>
              </w:rPr>
              <w:t>8</w:t>
            </w:r>
            <w:r w:rsidRPr="00AE150F">
              <w:rPr>
                <w:rFonts w:ascii="Tahoma" w:eastAsia="Times New Roman" w:hAnsi="Tahoma" w:cs="Tahoma"/>
                <w:sz w:val="22"/>
              </w:rPr>
              <w:t xml:space="preserve">0 ore più eventuali pacchetti </w:t>
            </w:r>
            <w:proofErr w:type="gramStart"/>
            <w:r w:rsidRPr="00AE150F">
              <w:rPr>
                <w:rFonts w:ascii="Tahoma" w:eastAsia="Times New Roman" w:hAnsi="Tahoma" w:cs="Tahoma"/>
                <w:sz w:val="22"/>
              </w:rPr>
              <w:t>di</w:t>
            </w:r>
            <w:proofErr w:type="gramEnd"/>
            <w:r w:rsidRPr="00AE150F">
              <w:rPr>
                <w:rFonts w:ascii="Tahoma" w:eastAsia="Times New Roman" w:hAnsi="Tahoma" w:cs="Tahoma"/>
                <w:sz w:val="22"/>
              </w:rPr>
              <w:t xml:space="preserve"> </w:t>
            </w:r>
            <w:proofErr w:type="spellStart"/>
            <w:r w:rsidRPr="00AE150F">
              <w:rPr>
                <w:rFonts w:ascii="Tahoma" w:eastAsia="Times New Roman" w:hAnsi="Tahoma" w:cs="Tahoma"/>
                <w:sz w:val="22"/>
              </w:rPr>
              <w:t>mini-clil</w:t>
            </w:r>
            <w:proofErr w:type="spellEnd"/>
            <w:r w:rsidRPr="00AE150F">
              <w:rPr>
                <w:rFonts w:ascii="Tahoma" w:eastAsia="Times New Roman" w:hAnsi="Tahoma" w:cs="Tahoma"/>
                <w:sz w:val="22"/>
              </w:rPr>
              <w:t xml:space="preserve"> con classi della </w:t>
            </w:r>
            <w:r>
              <w:rPr>
                <w:rFonts w:ascii="Tahoma" w:eastAsia="Times New Roman" w:hAnsi="Tahoma" w:cs="Tahoma"/>
                <w:sz w:val="22"/>
              </w:rPr>
              <w:t>S</w:t>
            </w:r>
            <w:r w:rsidRPr="00AE150F">
              <w:rPr>
                <w:rFonts w:ascii="Tahoma" w:eastAsia="Times New Roman" w:hAnsi="Tahoma" w:cs="Tahoma"/>
                <w:sz w:val="22"/>
              </w:rPr>
              <w:t>cuola sec</w:t>
            </w:r>
            <w:r>
              <w:rPr>
                <w:rFonts w:ascii="Tahoma" w:eastAsia="Times New Roman" w:hAnsi="Tahoma" w:cs="Tahoma"/>
                <w:sz w:val="22"/>
              </w:rPr>
              <w:t>ondaria di 1</w:t>
            </w:r>
            <w:r w:rsidR="000D75B4">
              <w:rPr>
                <w:rFonts w:ascii="Tahoma" w:eastAsia="Times New Roman" w:hAnsi="Tahoma" w:cs="Tahoma"/>
                <w:sz w:val="22"/>
              </w:rPr>
              <w:t>°</w:t>
            </w:r>
            <w:r>
              <w:rPr>
                <w:rFonts w:ascii="Tahoma" w:eastAsia="Times New Roman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2"/>
              </w:rPr>
              <w:t>grado</w:t>
            </w:r>
            <w:r w:rsidRPr="00AE150F">
              <w:rPr>
                <w:rFonts w:ascii="Tahoma" w:eastAsia="Times New Roman" w:hAnsi="Tahoma" w:cs="Tahoma"/>
                <w:sz w:val="22"/>
              </w:rPr>
              <w:t>.</w:t>
            </w:r>
            <w:r w:rsidR="0026759E">
              <w:rPr>
                <w:rFonts w:ascii="Tahoma" w:eastAsia="Times New Roman" w:hAnsi="Tahoma" w:cs="Tahoma"/>
                <w:sz w:val="22"/>
              </w:rPr>
              <w:t>Docenti</w:t>
            </w:r>
            <w:proofErr w:type="spellEnd"/>
            <w:r w:rsidR="0026759E">
              <w:rPr>
                <w:rFonts w:ascii="Tahoma" w:eastAsia="Times New Roman" w:hAnsi="Tahoma" w:cs="Tahoma"/>
                <w:sz w:val="22"/>
              </w:rPr>
              <w:t xml:space="preserve"> interni e </w:t>
            </w:r>
            <w:proofErr w:type="spellStart"/>
            <w:r w:rsidR="0026759E">
              <w:rPr>
                <w:rFonts w:ascii="Tahoma" w:eastAsia="Times New Roman" w:hAnsi="Tahoma" w:cs="Tahoma"/>
                <w:sz w:val="22"/>
              </w:rPr>
              <w:t>prestaori</w:t>
            </w:r>
            <w:proofErr w:type="spellEnd"/>
            <w:r w:rsidR="0026759E">
              <w:rPr>
                <w:rFonts w:ascii="Tahoma" w:eastAsia="Times New Roman" w:hAnsi="Tahoma" w:cs="Tahoma"/>
                <w:sz w:val="22"/>
              </w:rPr>
              <w:t xml:space="preserve"> d’opera per stage estivo inglese.</w:t>
            </w:r>
          </w:p>
          <w:p w:rsidR="0038726A" w:rsidRPr="00AE150F" w:rsidRDefault="0038726A" w:rsidP="00D14B56">
            <w:pPr>
              <w:pStyle w:val="font5"/>
              <w:jc w:val="both"/>
              <w:rPr>
                <w:rFonts w:ascii="Tahoma" w:eastAsia="Times New Roman" w:hAnsi="Tahoma" w:cs="Tahoma"/>
                <w:sz w:val="22"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38726A" w:rsidRPr="00AE150F" w:rsidTr="00065492">
        <w:trPr>
          <w:gridAfter w:val="1"/>
          <w:wAfter w:w="262" w:type="dxa"/>
          <w:trHeight w:val="255"/>
          <w:jc w:val="center"/>
        </w:trPr>
        <w:tc>
          <w:tcPr>
            <w:tcW w:w="934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D14B56">
            <w:pPr>
              <w:rPr>
                <w:rFonts w:ascii="Tahoma" w:eastAsia="Arial Unicode MS" w:hAnsi="Tahoma" w:cs="Tahoma"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38726A" w:rsidRPr="00AE150F" w:rsidTr="00065492">
        <w:trPr>
          <w:gridAfter w:val="1"/>
          <w:wAfter w:w="262" w:type="dxa"/>
          <w:trHeight w:val="421"/>
          <w:jc w:val="center"/>
        </w:trPr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065492">
            <w:pPr>
              <w:jc w:val="both"/>
              <w:rPr>
                <w:rFonts w:ascii="Tahoma" w:eastAsia="Arial Unicode MS" w:hAnsi="Tahoma" w:cs="Tahoma"/>
                <w:b/>
              </w:rPr>
            </w:pPr>
          </w:p>
          <w:p w:rsidR="0038726A" w:rsidRPr="0016646D" w:rsidRDefault="0016646D" w:rsidP="00065492">
            <w:pPr>
              <w:jc w:val="both"/>
              <w:rPr>
                <w:rFonts w:ascii="Tahoma" w:eastAsia="Arial Unicode MS" w:hAnsi="Tahoma" w:cs="Tahoma"/>
              </w:rPr>
            </w:pPr>
            <w:r w:rsidRPr="0016646D">
              <w:rPr>
                <w:rFonts w:ascii="Tahoma" w:eastAsia="Arial Unicode MS" w:hAnsi="Tahoma" w:cs="Tahoma"/>
              </w:rPr>
              <w:t>E’ prevista</w:t>
            </w:r>
            <w:r>
              <w:rPr>
                <w:rFonts w:ascii="Tahoma" w:eastAsia="Arial Unicode MS" w:hAnsi="Tahoma" w:cs="Tahoma"/>
              </w:rPr>
              <w:t xml:space="preserve"> la spesa per </w:t>
            </w:r>
            <w:r w:rsidR="0026759E">
              <w:rPr>
                <w:rFonts w:ascii="Tahoma" w:eastAsia="Arial Unicode MS" w:hAnsi="Tahoma" w:cs="Tahoma"/>
              </w:rPr>
              <w:t>i</w:t>
            </w:r>
            <w:r>
              <w:rPr>
                <w:rFonts w:ascii="Tahoma" w:eastAsia="Arial Unicode MS" w:hAnsi="Tahoma" w:cs="Tahoma"/>
              </w:rPr>
              <w:t xml:space="preserve"> prestator</w:t>
            </w:r>
            <w:r w:rsidR="0026759E">
              <w:rPr>
                <w:rFonts w:ascii="Tahoma" w:eastAsia="Arial Unicode MS" w:hAnsi="Tahoma" w:cs="Tahoma"/>
              </w:rPr>
              <w:t>i</w:t>
            </w:r>
            <w:r>
              <w:rPr>
                <w:rFonts w:ascii="Tahoma" w:eastAsia="Arial Unicode MS" w:hAnsi="Tahoma" w:cs="Tahoma"/>
              </w:rPr>
              <w:t xml:space="preserve"> d’opera di madrelingua</w:t>
            </w:r>
            <w:r w:rsidR="0026759E">
              <w:rPr>
                <w:rFonts w:ascii="Tahoma" w:eastAsia="Arial Unicode MS" w:hAnsi="Tahoma" w:cs="Tahoma"/>
              </w:rPr>
              <w:t>, per i docenti interni</w:t>
            </w:r>
            <w:r>
              <w:rPr>
                <w:rFonts w:ascii="Tahoma" w:eastAsia="Arial Unicode MS" w:hAnsi="Tahoma" w:cs="Tahoma"/>
              </w:rPr>
              <w:t xml:space="preserve"> e</w:t>
            </w:r>
            <w:r w:rsidR="0026759E">
              <w:rPr>
                <w:rFonts w:ascii="Tahoma" w:eastAsia="Arial Unicode MS" w:hAnsi="Tahoma" w:cs="Tahoma"/>
              </w:rPr>
              <w:t xml:space="preserve"> per</w:t>
            </w:r>
            <w:r>
              <w:rPr>
                <w:rFonts w:ascii="Tahoma" w:eastAsia="Arial Unicode MS" w:hAnsi="Tahoma" w:cs="Tahoma"/>
              </w:rPr>
              <w:t xml:space="preserve"> l’acquisto di materiali</w:t>
            </w:r>
            <w:r w:rsidR="0026759E">
              <w:rPr>
                <w:rFonts w:ascii="Tahoma" w:eastAsia="Arial Unicode MS" w:hAnsi="Tahoma" w:cs="Tahoma"/>
              </w:rPr>
              <w:t>/</w:t>
            </w:r>
            <w:r>
              <w:rPr>
                <w:rFonts w:ascii="Tahoma" w:eastAsia="Arial Unicode MS" w:hAnsi="Tahoma" w:cs="Tahoma"/>
              </w:rPr>
              <w:t>accessori funzionali alla realizzazione delle attività programmate.</w:t>
            </w:r>
          </w:p>
          <w:p w:rsidR="0038726A" w:rsidRPr="00AE150F" w:rsidRDefault="0038726A" w:rsidP="00065492">
            <w:pPr>
              <w:jc w:val="both"/>
              <w:rPr>
                <w:rFonts w:ascii="Tahoma" w:eastAsia="Arial Unicode MS" w:hAnsi="Tahoma" w:cs="Tahoma"/>
                <w:b/>
              </w:rPr>
            </w:pPr>
          </w:p>
        </w:tc>
      </w:tr>
    </w:tbl>
    <w:p w:rsidR="0038726A" w:rsidRPr="00AE150F" w:rsidRDefault="0038726A" w:rsidP="0038726A">
      <w:pPr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ab/>
      </w:r>
    </w:p>
    <w:p w:rsidR="0038726A" w:rsidRPr="00AE150F" w:rsidRDefault="0038726A" w:rsidP="0038726A">
      <w:pPr>
        <w:rPr>
          <w:rFonts w:ascii="Tahoma" w:hAnsi="Tahoma" w:cs="Tahoma"/>
          <w:sz w:val="22"/>
        </w:rPr>
      </w:pPr>
    </w:p>
    <w:p w:rsidR="0038726A" w:rsidRDefault="0038726A" w:rsidP="0038726A">
      <w:pPr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 xml:space="preserve">Sale </w:t>
      </w:r>
      <w:proofErr w:type="spellStart"/>
      <w:r w:rsidRPr="00AE150F">
        <w:rPr>
          <w:rFonts w:ascii="Tahoma" w:hAnsi="Tahoma" w:cs="Tahoma"/>
          <w:sz w:val="22"/>
        </w:rPr>
        <w:t>Marasino</w:t>
      </w:r>
      <w:proofErr w:type="spellEnd"/>
      <w:r w:rsidRPr="00AE150F">
        <w:rPr>
          <w:rFonts w:ascii="Tahoma" w:hAnsi="Tahoma" w:cs="Tahoma"/>
          <w:sz w:val="22"/>
        </w:rPr>
        <w:t xml:space="preserve">, </w:t>
      </w:r>
      <w:r w:rsidR="0016646D">
        <w:rPr>
          <w:rFonts w:ascii="Tahoma" w:hAnsi="Tahoma" w:cs="Tahoma"/>
          <w:sz w:val="22"/>
        </w:rPr>
        <w:t>7.12.2016</w:t>
      </w:r>
    </w:p>
    <w:p w:rsidR="00D14B56" w:rsidRPr="00AE150F" w:rsidRDefault="00D14B56" w:rsidP="0038726A">
      <w:pPr>
        <w:rPr>
          <w:rFonts w:ascii="Tahoma" w:hAnsi="Tahoma" w:cs="Tahoma"/>
          <w:sz w:val="22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38726A" w:rsidRPr="00AE150F" w:rsidTr="00065492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8726A" w:rsidRPr="00AE150F" w:rsidRDefault="0038726A" w:rsidP="00065492">
            <w:pPr>
              <w:jc w:val="center"/>
              <w:rPr>
                <w:rFonts w:ascii="Tahoma" w:hAnsi="Tahoma" w:cs="Tahoma"/>
              </w:rPr>
            </w:pPr>
            <w:r w:rsidRPr="00AE150F">
              <w:rPr>
                <w:rFonts w:ascii="Tahoma" w:hAnsi="Tahoma" w:cs="Tahoma"/>
                <w:sz w:val="22"/>
              </w:rPr>
              <w:t>Il Responsabile del Progetto</w:t>
            </w:r>
          </w:p>
          <w:p w:rsidR="0038726A" w:rsidRPr="0016646D" w:rsidRDefault="0016646D" w:rsidP="00065492">
            <w:pPr>
              <w:pStyle w:val="Titolo3"/>
              <w:rPr>
                <w:rFonts w:ascii="Tahoma" w:hAnsi="Tahoma" w:cs="Tahoma"/>
                <w:b w:val="0"/>
                <w:sz w:val="22"/>
              </w:rPr>
            </w:pPr>
            <w:r w:rsidRPr="0016646D">
              <w:rPr>
                <w:rFonts w:ascii="Tahoma" w:hAnsi="Tahoma" w:cs="Tahoma"/>
                <w:b w:val="0"/>
                <w:sz w:val="22"/>
              </w:rPr>
              <w:t>Dr. Vittorio Daniele Violi</w:t>
            </w:r>
          </w:p>
        </w:tc>
      </w:tr>
    </w:tbl>
    <w:p w:rsidR="0038726A" w:rsidRPr="00AE150F" w:rsidRDefault="0038726A" w:rsidP="0038726A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</w:p>
    <w:p w:rsidR="00CD0BF8" w:rsidRDefault="00CD0BF8"/>
    <w:sectPr w:rsidR="00CD0BF8" w:rsidSect="00CD0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38726A"/>
    <w:rsid w:val="000D5E02"/>
    <w:rsid w:val="000D75B4"/>
    <w:rsid w:val="0016646D"/>
    <w:rsid w:val="00230F60"/>
    <w:rsid w:val="0026759E"/>
    <w:rsid w:val="0038726A"/>
    <w:rsid w:val="00570060"/>
    <w:rsid w:val="008809CF"/>
    <w:rsid w:val="008A04FA"/>
    <w:rsid w:val="00901012"/>
    <w:rsid w:val="00A03B87"/>
    <w:rsid w:val="00B70F19"/>
    <w:rsid w:val="00C81378"/>
    <w:rsid w:val="00CB412E"/>
    <w:rsid w:val="00CD0BF8"/>
    <w:rsid w:val="00D14B56"/>
    <w:rsid w:val="00FD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2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8726A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8726A"/>
    <w:rPr>
      <w:rFonts w:ascii="Comic Sans MS" w:eastAsia="Times New Roman" w:hAnsi="Comic Sans MS" w:cs="Times New Roman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8726A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rsid w:val="0038726A"/>
    <w:rPr>
      <w:rFonts w:ascii="Garamond" w:eastAsia="Times New Roman" w:hAnsi="Garamond" w:cs="Times New Roman"/>
      <w:b/>
      <w:sz w:val="26"/>
      <w:szCs w:val="20"/>
      <w:lang w:eastAsia="it-IT"/>
    </w:rPr>
  </w:style>
  <w:style w:type="paragraph" w:customStyle="1" w:styleId="font5">
    <w:name w:val="font5"/>
    <w:basedOn w:val="Normale"/>
    <w:rsid w:val="0038726A"/>
    <w:pPr>
      <w:spacing w:before="100" w:after="100"/>
    </w:pPr>
    <w:rPr>
      <w:rFonts w:ascii="Arial" w:eastAsia="Arial Unicode MS" w:hAnsi="Arial"/>
      <w:sz w:val="20"/>
    </w:rPr>
  </w:style>
  <w:style w:type="character" w:styleId="Collegamentoipertestuale">
    <w:name w:val="Hyperlink"/>
    <w:basedOn w:val="Carpredefinitoparagrafo"/>
    <w:semiHidden/>
    <w:rsid w:val="003872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Pasquale</cp:lastModifiedBy>
  <cp:revision>10</cp:revision>
  <cp:lastPrinted>2015-01-23T11:49:00Z</cp:lastPrinted>
  <dcterms:created xsi:type="dcterms:W3CDTF">2015-01-22T14:46:00Z</dcterms:created>
  <dcterms:modified xsi:type="dcterms:W3CDTF">2016-12-08T08:36:00Z</dcterms:modified>
</cp:coreProperties>
</file>